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3"/>
        <w:gridCol w:w="3819"/>
        <w:gridCol w:w="567"/>
        <w:gridCol w:w="431"/>
        <w:gridCol w:w="6"/>
        <w:gridCol w:w="1276"/>
        <w:gridCol w:w="555"/>
        <w:gridCol w:w="283"/>
        <w:gridCol w:w="49"/>
        <w:gridCol w:w="518"/>
        <w:gridCol w:w="142"/>
        <w:gridCol w:w="142"/>
        <w:gridCol w:w="285"/>
        <w:gridCol w:w="423"/>
        <w:gridCol w:w="12"/>
        <w:gridCol w:w="851"/>
        <w:gridCol w:w="1547"/>
      </w:tblGrid>
      <w:tr w:rsidR="00780625" w:rsidRPr="003145D6" w14:paraId="5B3E3009" w14:textId="77777777" w:rsidTr="00D87E4B">
        <w:trPr>
          <w:trHeight w:val="300"/>
        </w:trPr>
        <w:tc>
          <w:tcPr>
            <w:tcW w:w="117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84A11" w14:textId="77777777" w:rsidR="00780625" w:rsidRPr="003145D6" w:rsidRDefault="002576DC" w:rsidP="006825ED">
            <w:pPr>
              <w:shd w:val="clear" w:color="auto" w:fill="FFFFFF"/>
              <w:ind w:right="283"/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  <w:lang w:val="hy-AM"/>
              </w:rPr>
            </w:pPr>
            <w:bookmarkStart w:id="0" w:name="_GoBack"/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Ձև </w:t>
            </w:r>
            <w:r w:rsidR="006825ED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8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.</w:t>
            </w:r>
            <w:r w:rsidR="006825ED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</w:t>
            </w:r>
          </w:p>
        </w:tc>
      </w:tr>
      <w:bookmarkEnd w:id="0"/>
      <w:tr w:rsidR="00DF7A7C" w:rsidRPr="003145D6" w14:paraId="6BDDAF00" w14:textId="77777777" w:rsidTr="00FD4D19">
        <w:trPr>
          <w:trHeight w:val="300"/>
        </w:trPr>
        <w:tc>
          <w:tcPr>
            <w:tcW w:w="1176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7BC5BC82" w14:textId="77777777" w:rsidR="00DF7A7C" w:rsidRPr="003145D6" w:rsidRDefault="00DF7A7C" w:rsidP="00C06ABA">
            <w:pPr>
              <w:shd w:val="clear" w:color="auto" w:fill="FFFFFF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DF7A7C" w:rsidRPr="003145D6" w14:paraId="469C5FD5" w14:textId="77777777" w:rsidTr="00FD4D19">
        <w:trPr>
          <w:trHeight w:val="285"/>
        </w:trPr>
        <w:tc>
          <w:tcPr>
            <w:tcW w:w="11766" w:type="dxa"/>
            <w:gridSpan w:val="18"/>
            <w:tcBorders>
              <w:top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8F82DE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DF7A7C" w:rsidRPr="003145D6" w14:paraId="3D4829C8" w14:textId="77777777" w:rsidTr="004477CC">
        <w:trPr>
          <w:trHeight w:val="270"/>
        </w:trPr>
        <w:tc>
          <w:tcPr>
            <w:tcW w:w="567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1.1</w:t>
            </w:r>
          </w:p>
        </w:tc>
        <w:tc>
          <w:tcPr>
            <w:tcW w:w="4112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087" w:type="dxa"/>
            <w:gridSpan w:val="15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D04E5B" w14:paraId="3257C875" w14:textId="77777777" w:rsidTr="004477CC">
        <w:trPr>
          <w:trHeight w:val="540"/>
        </w:trPr>
        <w:tc>
          <w:tcPr>
            <w:tcW w:w="567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112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087" w:type="dxa"/>
            <w:gridSpan w:val="15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DF7A7C" w:rsidRPr="003145D6" w14:paraId="3A920260" w14:textId="77777777" w:rsidTr="00D04E5B">
        <w:trPr>
          <w:trHeight w:val="418"/>
        </w:trPr>
        <w:tc>
          <w:tcPr>
            <w:tcW w:w="567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1.2</w:t>
            </w:r>
          </w:p>
        </w:tc>
        <w:tc>
          <w:tcPr>
            <w:tcW w:w="4112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3A93F20D" w14:textId="03644108" w:rsidR="00DF7A7C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4020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shd w:val="clear" w:color="000000" w:fill="D9D9D9"/>
            <w:noWrap/>
            <w:hideMark/>
          </w:tcPr>
          <w:p w14:paraId="58B9BA16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850" w:type="dxa"/>
            <w:gridSpan w:val="3"/>
            <w:shd w:val="clear" w:color="000000" w:fill="D9D9D9"/>
            <w:noWrap/>
            <w:vAlign w:val="center"/>
            <w:hideMark/>
          </w:tcPr>
          <w:p w14:paraId="6824B4E8" w14:textId="66F0F7D2" w:rsidR="00DF7A7C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769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15E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7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DF7A7C" w:rsidRPr="003145D6" w14:paraId="119D6924" w14:textId="77777777" w:rsidTr="00D04E5B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112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000000" w:fill="D9D9D9"/>
            <w:vAlign w:val="center"/>
            <w:hideMark/>
          </w:tcPr>
          <w:p w14:paraId="3E8C5FD8" w14:textId="3904B0CB" w:rsidR="00DF7A7C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36363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shd w:val="clear" w:color="000000" w:fill="D9D9D9"/>
            <w:noWrap/>
            <w:hideMark/>
          </w:tcPr>
          <w:p w14:paraId="2A45C606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ապահովադիր</w:t>
            </w:r>
          </w:p>
        </w:tc>
        <w:tc>
          <w:tcPr>
            <w:tcW w:w="850" w:type="dxa"/>
            <w:gridSpan w:val="3"/>
            <w:shd w:val="clear" w:color="000000" w:fill="D9D9D9"/>
            <w:noWrap/>
            <w:vAlign w:val="center"/>
            <w:hideMark/>
          </w:tcPr>
          <w:p w14:paraId="51CAA4E0" w14:textId="49FCC48E" w:rsidR="00DF7A7C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01807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7"/>
            <w:shd w:val="clear" w:color="000000" w:fill="D9D9D9"/>
            <w:noWrap/>
            <w:hideMark/>
          </w:tcPr>
          <w:p w14:paraId="6624174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ապահովագրող</w:t>
            </w:r>
          </w:p>
        </w:tc>
      </w:tr>
      <w:tr w:rsidR="00DF7A7C" w:rsidRPr="003145D6" w14:paraId="0549C0C4" w14:textId="77777777" w:rsidTr="004477CC">
        <w:trPr>
          <w:trHeight w:val="420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5ED750F5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փորձաքննությունը</w:t>
            </w:r>
          </w:p>
        </w:tc>
      </w:tr>
      <w:tr w:rsidR="00DF7A7C" w:rsidRPr="003145D6" w14:paraId="5FD0CA1A" w14:textId="77777777" w:rsidTr="004477CC">
        <w:trPr>
          <w:trHeight w:val="630"/>
        </w:trPr>
        <w:tc>
          <w:tcPr>
            <w:tcW w:w="4679" w:type="dxa"/>
            <w:gridSpan w:val="3"/>
            <w:shd w:val="clear" w:color="000000" w:fill="D9D9D9"/>
            <w:vAlign w:val="center"/>
            <w:hideMark/>
          </w:tcPr>
          <w:p w14:paraId="7974D90B" w14:textId="77777777" w:rsidR="00DF7A7C" w:rsidRPr="003145D6" w:rsidRDefault="00DF7A7C" w:rsidP="00DF7A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Բողոքարկվող փորձաքննության տեսակը</w:t>
            </w:r>
          </w:p>
        </w:tc>
        <w:tc>
          <w:tcPr>
            <w:tcW w:w="3969" w:type="dxa"/>
            <w:gridSpan w:val="10"/>
            <w:shd w:val="clear" w:color="000000" w:fill="D9D9D9"/>
            <w:vAlign w:val="center"/>
            <w:hideMark/>
          </w:tcPr>
          <w:p w14:paraId="12B783E5" w14:textId="77777777" w:rsidR="00DF7A7C" w:rsidRPr="003145D6" w:rsidRDefault="00DF7A7C" w:rsidP="00DF7A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Պատահարի առաջացման պատճառների վերաբերյալ</w:t>
            </w:r>
          </w:p>
        </w:tc>
        <w:tc>
          <w:tcPr>
            <w:tcW w:w="3118" w:type="dxa"/>
            <w:gridSpan w:val="5"/>
            <w:shd w:val="clear" w:color="000000" w:fill="D9D9D9"/>
            <w:vAlign w:val="center"/>
            <w:hideMark/>
          </w:tcPr>
          <w:p w14:paraId="254B9646" w14:textId="77777777" w:rsidR="00DF7A7C" w:rsidRPr="003145D6" w:rsidRDefault="00DF7A7C" w:rsidP="00DF7A7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Գույքին պատճառված վնասների վերաբերյալ</w:t>
            </w:r>
          </w:p>
        </w:tc>
      </w:tr>
      <w:tr w:rsidR="00D04E5B" w:rsidRPr="003145D6" w14:paraId="4723D50D" w14:textId="77777777" w:rsidTr="00D04E5B">
        <w:trPr>
          <w:trHeight w:val="322"/>
        </w:trPr>
        <w:tc>
          <w:tcPr>
            <w:tcW w:w="4679" w:type="dxa"/>
            <w:gridSpan w:val="3"/>
            <w:vMerge w:val="restart"/>
            <w:shd w:val="clear" w:color="000000" w:fill="D9D9D9"/>
            <w:vAlign w:val="center"/>
            <w:hideMark/>
          </w:tcPr>
          <w:p w14:paraId="67E63D01" w14:textId="77777777" w:rsidR="00D04E5B" w:rsidRPr="003145D6" w:rsidRDefault="00D04E5B" w:rsidP="00D04E5B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Առաջնային փորձագիտական եզրակացություն</w:t>
            </w:r>
          </w:p>
        </w:tc>
        <w:tc>
          <w:tcPr>
            <w:tcW w:w="3969" w:type="dxa"/>
            <w:gridSpan w:val="10"/>
            <w:vMerge w:val="restart"/>
            <w:shd w:val="clear" w:color="auto" w:fill="D9D9D9"/>
            <w:noWrap/>
            <w:vAlign w:val="center"/>
            <w:hideMark/>
          </w:tcPr>
          <w:p w14:paraId="06BF4F58" w14:textId="49001EE2" w:rsidR="00D04E5B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20587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5"/>
            <w:vMerge w:val="restart"/>
            <w:shd w:val="clear" w:color="auto" w:fill="D9D9D9"/>
            <w:noWrap/>
            <w:vAlign w:val="center"/>
            <w:hideMark/>
          </w:tcPr>
          <w:p w14:paraId="74539FBC" w14:textId="44FB1AEE" w:rsidR="00D04E5B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24109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</w:tr>
      <w:tr w:rsidR="00D04E5B" w:rsidRPr="003145D6" w14:paraId="3CD6FD59" w14:textId="77777777" w:rsidTr="00D04E5B">
        <w:trPr>
          <w:trHeight w:val="408"/>
        </w:trPr>
        <w:tc>
          <w:tcPr>
            <w:tcW w:w="4679" w:type="dxa"/>
            <w:gridSpan w:val="3"/>
            <w:vMerge/>
            <w:vAlign w:val="center"/>
            <w:hideMark/>
          </w:tcPr>
          <w:p w14:paraId="44B120F9" w14:textId="77777777" w:rsidR="00D04E5B" w:rsidRPr="003145D6" w:rsidRDefault="00D04E5B" w:rsidP="00D04E5B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10"/>
            <w:vMerge/>
            <w:shd w:val="clear" w:color="auto" w:fill="D9D9D9"/>
            <w:vAlign w:val="center"/>
            <w:hideMark/>
          </w:tcPr>
          <w:p w14:paraId="5A4AD4B6" w14:textId="77777777" w:rsidR="00D04E5B" w:rsidRPr="003145D6" w:rsidRDefault="00D04E5B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gridSpan w:val="5"/>
            <w:vMerge/>
            <w:shd w:val="clear" w:color="auto" w:fill="D9D9D9"/>
            <w:vAlign w:val="center"/>
            <w:hideMark/>
          </w:tcPr>
          <w:p w14:paraId="03CF254F" w14:textId="77777777" w:rsidR="00D04E5B" w:rsidRPr="003145D6" w:rsidRDefault="00D04E5B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04E5B" w:rsidRPr="003145D6" w14:paraId="3F3EDF23" w14:textId="77777777" w:rsidTr="00D04E5B">
        <w:trPr>
          <w:trHeight w:val="322"/>
        </w:trPr>
        <w:tc>
          <w:tcPr>
            <w:tcW w:w="4679" w:type="dxa"/>
            <w:gridSpan w:val="3"/>
            <w:vMerge w:val="restart"/>
            <w:shd w:val="clear" w:color="000000" w:fill="D9D9D9"/>
            <w:vAlign w:val="center"/>
            <w:hideMark/>
          </w:tcPr>
          <w:p w14:paraId="1EC21B45" w14:textId="77777777" w:rsidR="00D04E5B" w:rsidRPr="003145D6" w:rsidRDefault="00D04E5B" w:rsidP="00D04E5B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Լրացուցիչ փորձագիտական եզրակացություն</w:t>
            </w:r>
          </w:p>
        </w:tc>
        <w:tc>
          <w:tcPr>
            <w:tcW w:w="3969" w:type="dxa"/>
            <w:gridSpan w:val="10"/>
            <w:vMerge w:val="restart"/>
            <w:shd w:val="clear" w:color="auto" w:fill="D9D9D9"/>
            <w:noWrap/>
            <w:vAlign w:val="center"/>
            <w:hideMark/>
          </w:tcPr>
          <w:p w14:paraId="179CFB0A" w14:textId="24B78A89" w:rsidR="00D04E5B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8678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E5B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5"/>
            <w:vMerge w:val="restart"/>
            <w:shd w:val="clear" w:color="auto" w:fill="D9D9D9"/>
            <w:noWrap/>
            <w:vAlign w:val="center"/>
            <w:hideMark/>
          </w:tcPr>
          <w:p w14:paraId="7C57615B" w14:textId="66ADF1B7" w:rsidR="00D04E5B" w:rsidRPr="003145D6" w:rsidRDefault="00E56390" w:rsidP="00D04E5B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37127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</w:tr>
      <w:tr w:rsidR="00DF7A7C" w:rsidRPr="003145D6" w14:paraId="1D57BBDD" w14:textId="77777777" w:rsidTr="004477CC">
        <w:trPr>
          <w:trHeight w:val="408"/>
        </w:trPr>
        <w:tc>
          <w:tcPr>
            <w:tcW w:w="4679" w:type="dxa"/>
            <w:gridSpan w:val="3"/>
            <w:vMerge/>
            <w:vAlign w:val="center"/>
            <w:hideMark/>
          </w:tcPr>
          <w:p w14:paraId="6A031DF3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10"/>
            <w:vMerge/>
            <w:shd w:val="clear" w:color="auto" w:fill="D9D9D9"/>
            <w:vAlign w:val="center"/>
            <w:hideMark/>
          </w:tcPr>
          <w:p w14:paraId="14A0E41F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118" w:type="dxa"/>
            <w:gridSpan w:val="5"/>
            <w:vMerge/>
            <w:shd w:val="clear" w:color="auto" w:fill="D9D9D9"/>
            <w:vAlign w:val="center"/>
            <w:hideMark/>
          </w:tcPr>
          <w:p w14:paraId="7B5C41DD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F7A7C" w:rsidRPr="003145D6" w14:paraId="1FC51C79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49CEDB6F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Փորձագետին առաջադրվող հարցեր </w:t>
            </w:r>
          </w:p>
        </w:tc>
      </w:tr>
      <w:tr w:rsidR="00DF7A7C" w:rsidRPr="003145D6" w14:paraId="68A7DF97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67E21E0E" w14:textId="77777777" w:rsidR="00DF7A7C" w:rsidRPr="003145D6" w:rsidRDefault="00DF7A7C" w:rsidP="00C06ABA">
            <w:pPr>
              <w:ind w:left="136" w:hanging="136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3.1. Գույքին պատճառված վնասների մասով փորձաքննությունների պատվերի դեպքում՝</w:t>
            </w:r>
          </w:p>
        </w:tc>
      </w:tr>
      <w:tr w:rsidR="00DF7A7C" w:rsidRPr="003145D6" w14:paraId="3D12A83A" w14:textId="77777777" w:rsidTr="004477CC">
        <w:trPr>
          <w:trHeight w:val="46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0B39A243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Իրականացնել կցված փաստաթղթերում նշված ՃՏՊ-ի հետևանքով համապատասխան ավտոտրանսպորտային միջոցին (գույքին) պատճառված վնասի գնահատում</w:t>
            </w:r>
          </w:p>
        </w:tc>
      </w:tr>
      <w:tr w:rsidR="00DF7A7C" w:rsidRPr="003145D6" w14:paraId="33AEA307" w14:textId="77777777" w:rsidTr="004477CC">
        <w:trPr>
          <w:trHeight w:val="131"/>
        </w:trPr>
        <w:tc>
          <w:tcPr>
            <w:tcW w:w="11766" w:type="dxa"/>
            <w:gridSpan w:val="18"/>
            <w:shd w:val="clear" w:color="000000" w:fill="D9D9D9"/>
            <w:noWrap/>
            <w:hideMark/>
          </w:tcPr>
          <w:p w14:paraId="0FCC8247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3.2. Պատահարի առաջացման պատճառների մասով փորձաքննությունների դեպքում՝</w:t>
            </w:r>
          </w:p>
        </w:tc>
      </w:tr>
      <w:tr w:rsidR="00DF7A7C" w:rsidRPr="003145D6" w14:paraId="1DCF9524" w14:textId="77777777" w:rsidTr="004477CC">
        <w:trPr>
          <w:trHeight w:val="61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4DB11716" w14:textId="77777777" w:rsidR="00DF7A7C" w:rsidRPr="003145D6" w:rsidRDefault="00DF7A7C" w:rsidP="00C06ABA">
            <w:pPr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3.2.1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Կատարել պատահարի առաջացման պատճառների փորձաքննություն և տալ վերջնական եզրակացություն, թե ում գործողություններով (անգործությամբ) է պայմանավորված տվյալ պատահարի առաջացումը</w:t>
            </w:r>
          </w:p>
        </w:tc>
      </w:tr>
      <w:tr w:rsidR="002C38FF" w:rsidRPr="00F56EE5" w14:paraId="74F62CAA" w14:textId="77777777" w:rsidTr="00E365FC">
        <w:trPr>
          <w:trHeight w:val="420"/>
        </w:trPr>
        <w:tc>
          <w:tcPr>
            <w:tcW w:w="11766" w:type="dxa"/>
            <w:gridSpan w:val="18"/>
            <w:shd w:val="clear" w:color="auto" w:fill="D9D9D9"/>
            <w:noWrap/>
            <w:vAlign w:val="bottom"/>
            <w:hideMark/>
          </w:tcPr>
          <w:p w14:paraId="31390EB6" w14:textId="29E6CA9D" w:rsidR="002C38FF" w:rsidRPr="003145D6" w:rsidRDefault="002C38FF" w:rsidP="00F56EE5">
            <w:pPr>
              <w:autoSpaceDE w:val="0"/>
              <w:autoSpaceDN w:val="0"/>
              <w:adjustRightInd w:val="0"/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3.2.2. </w:t>
            </w: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Պարզել պատվերին կից ներկայացված ելակետային տվյալների համապատասխանությունը վթարի մեխանիզմին</w:t>
            </w:r>
            <w:r w:rsidR="00F56EE5"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(կիրառելի չէ փորձագետին տրամադրված ելակետային</w:t>
            </w:r>
            <w:r w:rsidR="00F56EE5" w:rsidRPr="001A6079">
              <w:rPr>
                <w:rFonts w:ascii="Sylfaen" w:eastAsiaTheme="minorHAnsi" w:hAnsi="Sylfaen" w:cs="GHEAGrapalat"/>
                <w:i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տվյալներում պատահարի ամբողջական տեսագրության</w:t>
            </w:r>
            <w:r w:rsidR="00F56EE5" w:rsidRPr="001A6079">
              <w:rPr>
                <w:rFonts w:ascii="Sylfaen" w:eastAsiaTheme="minorHAnsi" w:hAnsi="Sylfaen" w:cs="GHEAGrapalat"/>
                <w:i/>
                <w:sz w:val="24"/>
                <w:szCs w:val="24"/>
                <w:lang w:val="hy-AM"/>
              </w:rPr>
              <w:t xml:space="preserve"> </w:t>
            </w:r>
            <w:r w:rsidR="00F56EE5" w:rsidRPr="001A6079">
              <w:rPr>
                <w:rFonts w:ascii="GHEAGrapalat" w:eastAsiaTheme="minorHAnsi" w:hAnsi="GHEAGrapalat" w:cs="GHEAGrapalat"/>
                <w:i/>
                <w:sz w:val="24"/>
                <w:szCs w:val="24"/>
                <w:lang w:val="hy-AM"/>
              </w:rPr>
              <w:t>առկայության դեպքերում)</w:t>
            </w:r>
          </w:p>
        </w:tc>
      </w:tr>
      <w:tr w:rsidR="00DF7A7C" w:rsidRPr="00D04E5B" w14:paraId="552197FC" w14:textId="77777777" w:rsidTr="00322943">
        <w:trPr>
          <w:trHeight w:val="420"/>
        </w:trPr>
        <w:tc>
          <w:tcPr>
            <w:tcW w:w="860" w:type="dxa"/>
            <w:gridSpan w:val="2"/>
            <w:shd w:val="clear" w:color="auto" w:fill="D9D9D9"/>
            <w:noWrap/>
            <w:vAlign w:val="center"/>
          </w:tcPr>
          <w:p w14:paraId="231C59B7" w14:textId="1CEC7086" w:rsidR="00DF7A7C" w:rsidRPr="003145D6" w:rsidRDefault="00E56390" w:rsidP="00322943">
            <w:pPr>
              <w:jc w:val="center"/>
              <w:rPr>
                <w:rFonts w:ascii="GHEA Grapalat" w:hAnsi="GHEA Grapalat"/>
                <w:noProof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14589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0906" w:type="dxa"/>
            <w:gridSpan w:val="16"/>
            <w:shd w:val="clear" w:color="auto" w:fill="D9D9D9"/>
            <w:noWrap/>
            <w:vAlign w:val="center"/>
          </w:tcPr>
          <w:p w14:paraId="11AA80F3" w14:textId="77777777" w:rsidR="00DF7A7C" w:rsidRPr="003145D6" w:rsidRDefault="00DF7A7C" w:rsidP="00C06ABA">
            <w:pPr>
              <w:rPr>
                <w:rFonts w:ascii="GHEA Grapalat" w:hAnsi="GHEA Grapalat"/>
                <w:i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3.2.3.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Պարզել, թե ՏՄ-ների վրա առկա հետքերի համատեղելիությունը ներկայացված վթարի հետ (կատարել հետքաբանական </w:t>
            </w:r>
            <w:r w:rsidR="00582CB6"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DF7A7C" w:rsidRPr="00D04E5B" w14:paraId="4B820CD4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hideMark/>
          </w:tcPr>
          <w:p w14:paraId="04D070BF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 Կրկնակի փորձաքննություն իրականացնելու անհրաժեշտության վերաբերյալ կրկնակի փորձաքննություն պահանջող անձի նկատառումները (առկայության դեպքում)`</w:t>
            </w:r>
          </w:p>
        </w:tc>
      </w:tr>
      <w:tr w:rsidR="00DF7A7C" w:rsidRPr="003145D6" w14:paraId="50C09CE2" w14:textId="77777777" w:rsidTr="004477CC">
        <w:trPr>
          <w:trHeight w:val="270"/>
        </w:trPr>
        <w:tc>
          <w:tcPr>
            <w:tcW w:w="860" w:type="dxa"/>
            <w:gridSpan w:val="2"/>
            <w:shd w:val="clear" w:color="000000" w:fill="D9D9D9"/>
            <w:hideMark/>
          </w:tcPr>
          <w:p w14:paraId="5732F8C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597DF8DA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3871B45F" w14:textId="77777777" w:rsidTr="004477CC">
        <w:trPr>
          <w:trHeight w:val="130"/>
        </w:trPr>
        <w:tc>
          <w:tcPr>
            <w:tcW w:w="860" w:type="dxa"/>
            <w:gridSpan w:val="2"/>
            <w:shd w:val="clear" w:color="000000" w:fill="D9D9D9"/>
            <w:hideMark/>
          </w:tcPr>
          <w:p w14:paraId="084F743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6B29AA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364A01BF" w14:textId="77777777" w:rsidTr="004477CC">
        <w:trPr>
          <w:trHeight w:val="300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7D21737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...</w:t>
            </w:r>
          </w:p>
        </w:tc>
        <w:tc>
          <w:tcPr>
            <w:tcW w:w="10906" w:type="dxa"/>
            <w:gridSpan w:val="16"/>
            <w:shd w:val="clear" w:color="000000" w:fill="FFFFFF"/>
            <w:noWrap/>
            <w:hideMark/>
          </w:tcPr>
          <w:p w14:paraId="07572C45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23E2D603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noWrap/>
            <w:vAlign w:val="center"/>
            <w:hideMark/>
          </w:tcPr>
          <w:p w14:paraId="5031DC72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5. Պահանջին կցվող փաստաթղթերը</w:t>
            </w:r>
          </w:p>
        </w:tc>
      </w:tr>
      <w:tr w:rsidR="00DF7A7C" w:rsidRPr="003145D6" w14:paraId="209B5DAE" w14:textId="77777777" w:rsidTr="004477CC">
        <w:trPr>
          <w:trHeight w:val="270"/>
        </w:trPr>
        <w:tc>
          <w:tcPr>
            <w:tcW w:w="9356" w:type="dxa"/>
            <w:gridSpan w:val="15"/>
            <w:shd w:val="clear" w:color="000000" w:fill="D9D9D9"/>
            <w:noWrap/>
            <w:vAlign w:val="center"/>
            <w:hideMark/>
          </w:tcPr>
          <w:p w14:paraId="5038E75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Փաստաթղթի անվանումը</w:t>
            </w:r>
          </w:p>
        </w:tc>
        <w:tc>
          <w:tcPr>
            <w:tcW w:w="2410" w:type="dxa"/>
            <w:gridSpan w:val="3"/>
            <w:shd w:val="clear" w:color="000000" w:fill="D9D9D9"/>
            <w:vAlign w:val="center"/>
            <w:hideMark/>
          </w:tcPr>
          <w:p w14:paraId="320FBB9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Թերթերի քանակը</w:t>
            </w:r>
          </w:p>
        </w:tc>
      </w:tr>
      <w:tr w:rsidR="00DF7A7C" w:rsidRPr="003145D6" w14:paraId="506BF01F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036591F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A9C60BA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0C37B6C9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4C728A9C" w14:textId="77777777" w:rsidTr="004477CC">
        <w:trPr>
          <w:trHeight w:val="270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57E7AA7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D831222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585B9511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1ECF86AD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613C6FEA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․․</w:t>
            </w:r>
          </w:p>
        </w:tc>
        <w:tc>
          <w:tcPr>
            <w:tcW w:w="8508" w:type="dxa"/>
            <w:gridSpan w:val="14"/>
            <w:shd w:val="clear" w:color="000000" w:fill="FFFFFF"/>
            <w:vAlign w:val="center"/>
            <w:hideMark/>
          </w:tcPr>
          <w:p w14:paraId="669E5DC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64800869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19AD7F0E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1A6E6F38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6. Այլ տեղեկություններ </w:t>
            </w:r>
          </w:p>
        </w:tc>
      </w:tr>
      <w:tr w:rsidR="00DF7A7C" w:rsidRPr="00D04E5B" w14:paraId="2EA91FDF" w14:textId="77777777" w:rsidTr="004477CC">
        <w:trPr>
          <w:trHeight w:val="607"/>
        </w:trPr>
        <w:tc>
          <w:tcPr>
            <w:tcW w:w="860" w:type="dxa"/>
            <w:gridSpan w:val="2"/>
            <w:vMerge w:val="restart"/>
            <w:shd w:val="clear" w:color="000000" w:fill="D9D9D9"/>
            <w:noWrap/>
            <w:vAlign w:val="center"/>
            <w:hideMark/>
          </w:tcPr>
          <w:p w14:paraId="2FEFE90B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6.1</w:t>
            </w:r>
          </w:p>
        </w:tc>
        <w:tc>
          <w:tcPr>
            <w:tcW w:w="3819" w:type="dxa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հնարավոր  է կատարել վնասված գույքի զննություն </w:t>
            </w:r>
          </w:p>
        </w:tc>
        <w:tc>
          <w:tcPr>
            <w:tcW w:w="998" w:type="dxa"/>
            <w:gridSpan w:val="2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lastRenderedPageBreak/>
              <w:t> </w:t>
            </w:r>
          </w:p>
        </w:tc>
        <w:tc>
          <w:tcPr>
            <w:tcW w:w="2169" w:type="dxa"/>
            <w:gridSpan w:val="5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087" w:type="dxa"/>
            <w:gridSpan w:val="4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833" w:type="dxa"/>
            <w:gridSpan w:val="4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79B02C5D" w14:textId="77777777" w:rsidTr="004477CC">
        <w:trPr>
          <w:trHeight w:val="270"/>
        </w:trPr>
        <w:tc>
          <w:tcPr>
            <w:tcW w:w="860" w:type="dxa"/>
            <w:gridSpan w:val="2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3819" w:type="dxa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998" w:type="dxa"/>
            <w:gridSpan w:val="2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2169" w:type="dxa"/>
            <w:gridSpan w:val="5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1087" w:type="dxa"/>
            <w:gridSpan w:val="4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2833" w:type="dxa"/>
            <w:gridSpan w:val="4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DF7A7C" w:rsidRPr="00D04E5B" w14:paraId="6B4D0D48" w14:textId="77777777" w:rsidTr="004477CC">
        <w:trPr>
          <w:trHeight w:val="64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76A2D5C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6.2</w:t>
            </w:r>
          </w:p>
        </w:tc>
        <w:tc>
          <w:tcPr>
            <w:tcW w:w="6654" w:type="dxa"/>
            <w:gridSpan w:val="6"/>
            <w:shd w:val="clear" w:color="000000" w:fill="D9D9D9"/>
            <w:vAlign w:val="center"/>
            <w:hideMark/>
          </w:tcPr>
          <w:p w14:paraId="5FF140F0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Անձի անունը, ազգանունը և հեռախոսահամարը, ում հետ կարելի է կապ հաստատել վնասված գույքի զննություն իրականացնելու համար </w:t>
            </w:r>
          </w:p>
        </w:tc>
        <w:tc>
          <w:tcPr>
            <w:tcW w:w="4252" w:type="dxa"/>
            <w:gridSpan w:val="10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DF7A7C" w:rsidRPr="00D04E5B" w14:paraId="4E240591" w14:textId="77777777" w:rsidTr="004477CC">
        <w:trPr>
          <w:trHeight w:val="28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06037820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Pr="003145D6">
              <w:rPr>
                <w:rFonts w:ascii="MS Gothic" w:eastAsia="MS Gothic" w:hAnsi="MS Gothic" w:cs="MS Gothic" w:hint="eastAsia"/>
                <w:b/>
                <w:bCs/>
                <w:color w:val="000000"/>
                <w:sz w:val="24"/>
                <w:szCs w:val="24"/>
                <w:lang w:val="hy-AM"/>
              </w:rPr>
              <w:t>․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Կրկնակի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փորձաքննության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ծանուցման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եղանակը և այլ հաստատումներ</w:t>
            </w:r>
          </w:p>
        </w:tc>
      </w:tr>
      <w:tr w:rsidR="00DF7A7C" w:rsidRPr="00D04E5B" w14:paraId="4D9AAFA9" w14:textId="77777777" w:rsidTr="004477CC">
        <w:trPr>
          <w:trHeight w:val="645"/>
        </w:trPr>
        <w:tc>
          <w:tcPr>
            <w:tcW w:w="11766" w:type="dxa"/>
            <w:gridSpan w:val="18"/>
            <w:shd w:val="clear" w:color="000000" w:fill="D9D9D9"/>
            <w:vAlign w:val="center"/>
            <w:hideMark/>
          </w:tcPr>
          <w:p w14:paraId="56F67061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</w:t>
            </w:r>
            <w:r w:rsidRPr="003145D6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val="hy-AM"/>
              </w:rPr>
              <w:t>․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1.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Խնդրում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եմ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կրկնակի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 w:cs="GHEA Grapalat"/>
                <w:color w:val="000000"/>
                <w:sz w:val="24"/>
                <w:szCs w:val="24"/>
                <w:lang w:val="hy-AM"/>
              </w:rPr>
              <w:t>փորձաքննության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արդյունքները ծանուցել նշված եղանակով և ուղարկման պահից, իսկ առձեռն ծանուցման դեպքում՝ ստորագրման պահից համարել փորձաքննության արդյունքները պատշաճ ծանուցած </w:t>
            </w:r>
          </w:p>
          <w:p w14:paraId="474217DF" w14:textId="77777777" w:rsidR="00DF7A7C" w:rsidRPr="003145D6" w:rsidRDefault="00DF7A7C" w:rsidP="00C06ABA">
            <w:pPr>
              <w:ind w:left="136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(Ապահովագրող և Ապահովադիր հանդիսացող դիմողների համար կիրառելի է միայն ծանուցման էլեկտրոնային տարբերակները)</w:t>
            </w:r>
          </w:p>
        </w:tc>
      </w:tr>
      <w:tr w:rsidR="00322943" w:rsidRPr="00D04E5B" w14:paraId="00B30889" w14:textId="77777777" w:rsidTr="00322943">
        <w:trPr>
          <w:trHeight w:val="465"/>
        </w:trPr>
        <w:tc>
          <w:tcPr>
            <w:tcW w:w="860" w:type="dxa"/>
            <w:gridSpan w:val="2"/>
            <w:shd w:val="clear" w:color="auto" w:fill="D9D9D9"/>
            <w:noWrap/>
            <w:vAlign w:val="center"/>
            <w:hideMark/>
          </w:tcPr>
          <w:p w14:paraId="55EF47F8" w14:textId="7E5A2C0F" w:rsidR="00322943" w:rsidRPr="003145D6" w:rsidRDefault="00E56390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0543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57A8C5A4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առձեռն՝ Բյուրոյի տարածքում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color w:val="000000"/>
                <w:lang w:val="hy-AM"/>
              </w:rPr>
              <w:t>(ծանուցման այս ձևը կիրառելի է միայն Ապահովագրող և Ապահովադիր չհանդիսացող դիմողների նկատմամբ)</w:t>
            </w:r>
          </w:p>
        </w:tc>
      </w:tr>
      <w:tr w:rsidR="00322943" w:rsidRPr="00D04E5B" w14:paraId="017564C7" w14:textId="77777777" w:rsidTr="00322943">
        <w:trPr>
          <w:trHeight w:val="962"/>
        </w:trPr>
        <w:tc>
          <w:tcPr>
            <w:tcW w:w="86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182A2521" w14:textId="2E92159A" w:rsidR="00322943" w:rsidRPr="003145D6" w:rsidRDefault="00E56390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77864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 w:rsidRPr="005B2748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7646" w:type="dxa"/>
            <w:gridSpan w:val="10"/>
            <w:vMerge w:val="restart"/>
            <w:shd w:val="clear" w:color="000000" w:fill="D9D9D9"/>
            <w:vAlign w:val="center"/>
            <w:hideMark/>
          </w:tcPr>
          <w:p w14:paraId="23DF229B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էլեկտրոնային փոստով՝ նշված ծանուցման հասցեով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</w:p>
          <w:p w14:paraId="423F4FF4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(ծանուցման այս դաշտը կիրառելի է բոլոր դիմողների համար, իսկ Ապահովադիր հանդիսացող դիմողների համար լրացվում է միայն այն  դեպքում, եթե վերջինս ցանկանում է կրկնակի փորձաքննության արդյունքների մասին ծանուցվել ԱՊՊԱ վկայագրում նշված էլեկտրոնային հասցեից տարբերվող էլեկտրոնային հասցեով)</w:t>
            </w:r>
          </w:p>
        </w:tc>
        <w:tc>
          <w:tcPr>
            <w:tcW w:w="3260" w:type="dxa"/>
            <w:gridSpan w:val="6"/>
            <w:shd w:val="clear" w:color="000000" w:fill="FFFFFF"/>
            <w:vAlign w:val="center"/>
            <w:hideMark/>
          </w:tcPr>
          <w:p w14:paraId="11EB0D99" w14:textId="77777777" w:rsidR="00322943" w:rsidRPr="003145D6" w:rsidRDefault="00322943" w:rsidP="00322943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322943" w:rsidRPr="00D04E5B" w14:paraId="6F5067DB" w14:textId="77777777" w:rsidTr="00322943">
        <w:trPr>
          <w:trHeight w:val="265"/>
        </w:trPr>
        <w:tc>
          <w:tcPr>
            <w:tcW w:w="860" w:type="dxa"/>
            <w:gridSpan w:val="2"/>
            <w:vMerge/>
            <w:shd w:val="clear" w:color="auto" w:fill="D9D9D9"/>
            <w:vAlign w:val="center"/>
            <w:hideMark/>
          </w:tcPr>
          <w:p w14:paraId="0FA7D0A1" w14:textId="77777777" w:rsidR="00322943" w:rsidRPr="003145D6" w:rsidRDefault="00322943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646" w:type="dxa"/>
            <w:gridSpan w:val="10"/>
            <w:vMerge/>
            <w:vAlign w:val="center"/>
            <w:hideMark/>
          </w:tcPr>
          <w:p w14:paraId="33FB7C05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260" w:type="dxa"/>
            <w:gridSpan w:val="6"/>
            <w:shd w:val="clear" w:color="000000" w:fill="D9D9D9"/>
            <w:vAlign w:val="center"/>
            <w:hideMark/>
          </w:tcPr>
          <w:p w14:paraId="51D18E64" w14:textId="77777777" w:rsidR="00322943" w:rsidRPr="003145D6" w:rsidRDefault="00322943" w:rsidP="00322943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(նշվում է ծանուցման էլեկտրոնային հասցեն)</w:t>
            </w:r>
          </w:p>
        </w:tc>
      </w:tr>
      <w:tr w:rsidR="00322943" w:rsidRPr="00D04E5B" w14:paraId="1910444F" w14:textId="77777777" w:rsidTr="00322943">
        <w:trPr>
          <w:trHeight w:val="597"/>
        </w:trPr>
        <w:tc>
          <w:tcPr>
            <w:tcW w:w="86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2180123" w14:textId="59D10DB0" w:rsidR="00322943" w:rsidRPr="003145D6" w:rsidRDefault="00E56390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78931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 w:rsidRPr="005B2748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6937" w:type="dxa"/>
            <w:gridSpan w:val="7"/>
            <w:vMerge w:val="restart"/>
            <w:shd w:val="clear" w:color="000000" w:fill="D9D9D9"/>
            <w:vAlign w:val="center"/>
            <w:hideMark/>
          </w:tcPr>
          <w:p w14:paraId="4DF077A7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պատվիրված նամակով՝ նշված ծանուցման հասցեով՝ </w:t>
            </w:r>
            <w:r w:rsidRPr="003145D6">
              <w:rPr>
                <w:rFonts w:ascii="GHEA Grapalat" w:hAnsi="GHEA Grapalat"/>
                <w:bCs/>
                <w:color w:val="000000"/>
                <w:lang w:val="hy-AM"/>
              </w:rPr>
              <w:t>(ծանուցման այս ձևը կիրառելի է միայն Ապահովագրող և Ապահովադիր չհանդիսացող դիմողների նկատմամբ)</w:t>
            </w:r>
          </w:p>
        </w:tc>
        <w:tc>
          <w:tcPr>
            <w:tcW w:w="3969" w:type="dxa"/>
            <w:gridSpan w:val="9"/>
            <w:shd w:val="clear" w:color="000000" w:fill="FFFFFF"/>
            <w:vAlign w:val="center"/>
            <w:hideMark/>
          </w:tcPr>
          <w:p w14:paraId="1D2B16A4" w14:textId="77777777" w:rsidR="00322943" w:rsidRPr="003145D6" w:rsidRDefault="00322943" w:rsidP="00322943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322943" w:rsidRPr="00D04E5B" w14:paraId="58DCE770" w14:textId="77777777" w:rsidTr="00322943">
        <w:trPr>
          <w:trHeight w:val="56"/>
        </w:trPr>
        <w:tc>
          <w:tcPr>
            <w:tcW w:w="860" w:type="dxa"/>
            <w:gridSpan w:val="2"/>
            <w:vMerge/>
            <w:shd w:val="clear" w:color="auto" w:fill="D9D9D9"/>
            <w:vAlign w:val="center"/>
            <w:hideMark/>
          </w:tcPr>
          <w:p w14:paraId="20193D0E" w14:textId="77777777" w:rsidR="00322943" w:rsidRPr="003145D6" w:rsidRDefault="00322943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6937" w:type="dxa"/>
            <w:gridSpan w:val="7"/>
            <w:vMerge/>
            <w:vAlign w:val="center"/>
            <w:hideMark/>
          </w:tcPr>
          <w:p w14:paraId="0347F7F7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3969" w:type="dxa"/>
            <w:gridSpan w:val="9"/>
            <w:shd w:val="clear" w:color="000000" w:fill="D9D9D9"/>
            <w:vAlign w:val="center"/>
            <w:hideMark/>
          </w:tcPr>
          <w:p w14:paraId="7B0062D8" w14:textId="77777777" w:rsidR="00322943" w:rsidRPr="003145D6" w:rsidRDefault="00322943" w:rsidP="00322943">
            <w:pPr>
              <w:ind w:left="14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(նշվում է ծանուցման փոստային հասցեն)</w:t>
            </w:r>
          </w:p>
        </w:tc>
      </w:tr>
      <w:tr w:rsidR="00322943" w:rsidRPr="00D04E5B" w14:paraId="026964C3" w14:textId="77777777" w:rsidTr="00322943">
        <w:trPr>
          <w:trHeight w:val="735"/>
        </w:trPr>
        <w:tc>
          <w:tcPr>
            <w:tcW w:w="860" w:type="dxa"/>
            <w:gridSpan w:val="2"/>
            <w:shd w:val="clear" w:color="auto" w:fill="D9D9D9"/>
            <w:vAlign w:val="center"/>
            <w:hideMark/>
          </w:tcPr>
          <w:p w14:paraId="2DA7A4E8" w14:textId="2E30C117" w:rsidR="00322943" w:rsidRPr="003145D6" w:rsidRDefault="00E56390" w:rsidP="00322943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0123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943" w:rsidRPr="005B2748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136E1D5E" w14:textId="77777777" w:rsidR="00322943" w:rsidRPr="003145D6" w:rsidRDefault="00322943" w:rsidP="00322943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ինտերնետային կայքում ստեղծված համապատասխան բաժնում ծանուցման տեղադրման միջոցով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</w:r>
            <w:r w:rsidRPr="003145D6">
              <w:rPr>
                <w:rFonts w:ascii="GHEA Grapalat" w:hAnsi="GHEA Grapalat"/>
                <w:iCs/>
                <w:color w:val="000000"/>
                <w:lang w:val="hy-AM"/>
              </w:rPr>
              <w:t>(ծանուցման այս ձևը կիրառելի է, եթե դիմողը դիմում ընդունողից ստացել է համապատասխան ուղեցույց (ծանուցում) դրանից օգտվելու պայմանների վերաբերյալ)</w:t>
            </w:r>
          </w:p>
        </w:tc>
      </w:tr>
      <w:tr w:rsidR="00DF7A7C" w:rsidRPr="00D04E5B" w14:paraId="62CCC0CC" w14:textId="77777777" w:rsidTr="004477CC">
        <w:trPr>
          <w:trHeight w:val="945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204B368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7.2.</w:t>
            </w:r>
          </w:p>
        </w:tc>
        <w:tc>
          <w:tcPr>
            <w:tcW w:w="10906" w:type="dxa"/>
            <w:gridSpan w:val="16"/>
            <w:shd w:val="clear" w:color="000000" w:fill="D9D9D9"/>
            <w:vAlign w:val="bottom"/>
            <w:hideMark/>
          </w:tcPr>
          <w:p w14:paraId="0076A60C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փորձաքննություն նշանակելու հիմքերի առկայության դեպքում լիազորում եմ 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DF7A7C" w:rsidRPr="00D04E5B" w14:paraId="3837B9B6" w14:textId="77777777" w:rsidTr="004477CC">
        <w:trPr>
          <w:trHeight w:val="855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640D32EB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7.3.</w:t>
            </w:r>
          </w:p>
        </w:tc>
        <w:tc>
          <w:tcPr>
            <w:tcW w:w="10906" w:type="dxa"/>
            <w:gridSpan w:val="16"/>
            <w:shd w:val="clear" w:color="000000" w:fill="D9D9D9"/>
            <w:vAlign w:val="bottom"/>
            <w:hideMark/>
          </w:tcPr>
          <w:p w14:paraId="69673A62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DF7A7C" w:rsidRPr="00D04E5B" w14:paraId="7F451EB9" w14:textId="77777777" w:rsidTr="004477CC">
        <w:trPr>
          <w:trHeight w:val="780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4CDC5B79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7.4.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3CAE216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գումարը սահմանված ժամկետում չվճարելու դեպքում Բյուրոն կմերժի կրկնակի փորձաքննության անցկացման պահանջը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</w:tc>
      </w:tr>
      <w:tr w:rsidR="00DF7A7C" w:rsidRPr="00D04E5B" w14:paraId="6204248D" w14:textId="77777777" w:rsidTr="004477CC">
        <w:trPr>
          <w:trHeight w:val="600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19B88E0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7.5.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582D6EE5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Ծանոթացել եմ Բյուրոյի համապատասխան կանոններին և Բյուրոյի կայքում հրապարակված՝ կրկնակի փորձաքննության անցկացման պայմաններին, ժամկետներին, վճարի չափին և համաձայն եմ դրանց,</w:t>
            </w:r>
          </w:p>
        </w:tc>
      </w:tr>
      <w:tr w:rsidR="00DF7A7C" w:rsidRPr="00D04E5B" w14:paraId="2EAADA4A" w14:textId="77777777" w:rsidTr="00064977">
        <w:trPr>
          <w:trHeight w:val="566"/>
        </w:trPr>
        <w:tc>
          <w:tcPr>
            <w:tcW w:w="860" w:type="dxa"/>
            <w:gridSpan w:val="2"/>
            <w:shd w:val="clear" w:color="000000" w:fill="D9D9D9"/>
            <w:vAlign w:val="center"/>
            <w:hideMark/>
          </w:tcPr>
          <w:p w14:paraId="53FB1B8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>7.6.</w:t>
            </w:r>
          </w:p>
        </w:tc>
        <w:tc>
          <w:tcPr>
            <w:tcW w:w="10906" w:type="dxa"/>
            <w:gridSpan w:val="16"/>
            <w:shd w:val="clear" w:color="000000" w:fill="D9D9D9"/>
            <w:vAlign w:val="center"/>
            <w:hideMark/>
          </w:tcPr>
          <w:p w14:paraId="635AD504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Կրկնակի փորձաքննության պահանջը մերժվելու կամ այլ հիմքով փորձաքննություն չիրականացվելու դեպքում խնդրում եմ կրկնակի փորձաքննության համար վճարված գումարը փոխանցել ___________________________ բանկային հաշվին։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3145D6">
              <w:rPr>
                <w:rFonts w:ascii="GHEA Grapalat" w:hAnsi="GHEA Grapalat"/>
                <w:iCs/>
                <w:lang w:val="hy-AM"/>
              </w:rPr>
              <w:t>(Տեղեկացված եմ, որ սույն դիմումում բանկային հաշիվ չնշելու դեպքում Բյուրոն պահանջի մերժման մասին գրության մեջ կնշի համապատասխան բանկային հաշիվը, որից կարող եմ ստանալ գումարը)</w:t>
            </w:r>
          </w:p>
        </w:tc>
      </w:tr>
      <w:tr w:rsidR="00DF7A7C" w:rsidRPr="003145D6" w14:paraId="3B08095D" w14:textId="77777777" w:rsidTr="004477CC">
        <w:trPr>
          <w:trHeight w:val="285"/>
        </w:trPr>
        <w:tc>
          <w:tcPr>
            <w:tcW w:w="860" w:type="dxa"/>
            <w:gridSpan w:val="2"/>
            <w:shd w:val="clear" w:color="000000" w:fill="D9D9D9"/>
            <w:noWrap/>
            <w:vAlign w:val="center"/>
            <w:hideMark/>
          </w:tcPr>
          <w:p w14:paraId="6B85089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0906" w:type="dxa"/>
            <w:gridSpan w:val="16"/>
            <w:shd w:val="clear" w:color="000000" w:fill="D9D9D9"/>
            <w:noWrap/>
            <w:hideMark/>
          </w:tcPr>
          <w:p w14:paraId="69A6B20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Դիմողի տվյալները</w:t>
            </w:r>
          </w:p>
        </w:tc>
      </w:tr>
      <w:tr w:rsidR="00DF7A7C" w:rsidRPr="00D04E5B" w14:paraId="0FBE1022" w14:textId="77777777" w:rsidTr="004477CC">
        <w:trPr>
          <w:trHeight w:val="690"/>
        </w:trPr>
        <w:tc>
          <w:tcPr>
            <w:tcW w:w="5683" w:type="dxa"/>
            <w:gridSpan w:val="6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6083" w:type="dxa"/>
            <w:gridSpan w:val="12"/>
            <w:shd w:val="clear" w:color="000000" w:fill="D9D9D9"/>
            <w:vAlign w:val="center"/>
            <w:hideMark/>
          </w:tcPr>
          <w:p w14:paraId="699EE4D8" w14:textId="620CF129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Դիմողի (դիմողի անունից ներկայացվ</w:t>
            </w:r>
            <w:r w:rsidR="00987E7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ած անձի) </w:t>
            </w:r>
            <w:r w:rsidR="00987E75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DF7A7C" w:rsidRPr="00D04E5B" w14:paraId="1FD22B7D" w14:textId="77777777" w:rsidTr="004477CC">
        <w:trPr>
          <w:trHeight w:val="630"/>
        </w:trPr>
        <w:tc>
          <w:tcPr>
            <w:tcW w:w="5683" w:type="dxa"/>
            <w:gridSpan w:val="6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6083" w:type="dxa"/>
            <w:gridSpan w:val="12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61EBF1DF" w14:textId="77777777" w:rsidTr="004477CC">
        <w:trPr>
          <w:trHeight w:val="381"/>
        </w:trPr>
        <w:tc>
          <w:tcPr>
            <w:tcW w:w="5683" w:type="dxa"/>
            <w:gridSpan w:val="6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260" w:type="dxa"/>
            <w:gridSpan w:val="10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547" w:type="dxa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F7A7C" w:rsidRPr="003145D6" w14:paraId="6B432F89" w14:textId="77777777" w:rsidTr="004477CC">
        <w:trPr>
          <w:trHeight w:val="102"/>
        </w:trPr>
        <w:tc>
          <w:tcPr>
            <w:tcW w:w="5683" w:type="dxa"/>
            <w:gridSpan w:val="6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3260" w:type="dxa"/>
            <w:gridSpan w:val="10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547" w:type="dxa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0B8384F2" w14:textId="77777777" w:rsidR="00DF7A7C" w:rsidRPr="003145D6" w:rsidRDefault="00DF7A7C" w:rsidP="00DF7A7C">
      <w:pPr>
        <w:tabs>
          <w:tab w:val="left" w:pos="993"/>
        </w:tabs>
        <w:rPr>
          <w:rFonts w:ascii="GHEA Grapalat" w:hAnsi="GHEA Grapalat"/>
          <w:b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F8FFA3A" w14:textId="77777777" w:rsidR="004C390B" w:rsidRPr="003145D6" w:rsidRDefault="004C390B">
      <w:pPr>
        <w:rPr>
          <w:rFonts w:ascii="GHEA Grapalat" w:hAnsi="GHEA Grapalat"/>
          <w:sz w:val="24"/>
          <w:szCs w:val="24"/>
          <w:lang w:val="hy-AM"/>
        </w:rPr>
      </w:pPr>
    </w:p>
    <w:sectPr w:rsidR="004C390B" w:rsidRPr="003145D6" w:rsidSect="00064977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426" w:right="900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FB78" w14:textId="77777777" w:rsidR="00E56390" w:rsidRDefault="00E56390">
      <w:r>
        <w:separator/>
      </w:r>
    </w:p>
  </w:endnote>
  <w:endnote w:type="continuationSeparator" w:id="0">
    <w:p w14:paraId="2EC8A196" w14:textId="77777777" w:rsidR="00E56390" w:rsidRDefault="00E56390">
      <w:r>
        <w:continuationSeparator/>
      </w:r>
    </w:p>
  </w:endnote>
  <w:endnote w:type="continuationNotice" w:id="1">
    <w:p w14:paraId="2F4615FE" w14:textId="77777777" w:rsidR="00E56390" w:rsidRDefault="00E563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E563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E56390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77777777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9A3E1F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9A3E1F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E56390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577D7AB5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9A3E1F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9A3E1F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64DE" w14:textId="77777777" w:rsidR="00E56390" w:rsidRDefault="00E56390">
      <w:r>
        <w:separator/>
      </w:r>
    </w:p>
  </w:footnote>
  <w:footnote w:type="continuationSeparator" w:id="0">
    <w:p w14:paraId="74EA8623" w14:textId="77777777" w:rsidR="00E56390" w:rsidRDefault="00E56390">
      <w:r>
        <w:continuationSeparator/>
      </w:r>
    </w:p>
  </w:footnote>
  <w:footnote w:type="continuationNotice" w:id="1">
    <w:p w14:paraId="109A2A9B" w14:textId="77777777" w:rsidR="00E56390" w:rsidRDefault="00E563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1A6079"/>
    <w:rsid w:val="001D5CAC"/>
    <w:rsid w:val="001E2371"/>
    <w:rsid w:val="002576DC"/>
    <w:rsid w:val="00295035"/>
    <w:rsid w:val="002C38FF"/>
    <w:rsid w:val="002C4A1C"/>
    <w:rsid w:val="003145D6"/>
    <w:rsid w:val="00322943"/>
    <w:rsid w:val="004477CC"/>
    <w:rsid w:val="004577BA"/>
    <w:rsid w:val="004C390B"/>
    <w:rsid w:val="00582CB6"/>
    <w:rsid w:val="005D5BAB"/>
    <w:rsid w:val="00615ED5"/>
    <w:rsid w:val="0065315E"/>
    <w:rsid w:val="006825ED"/>
    <w:rsid w:val="00780625"/>
    <w:rsid w:val="007B75AD"/>
    <w:rsid w:val="008A62F3"/>
    <w:rsid w:val="00912034"/>
    <w:rsid w:val="00943481"/>
    <w:rsid w:val="00973BF2"/>
    <w:rsid w:val="00987E75"/>
    <w:rsid w:val="009A3E1F"/>
    <w:rsid w:val="00A304C9"/>
    <w:rsid w:val="00A51ECB"/>
    <w:rsid w:val="00AB575C"/>
    <w:rsid w:val="00B066D2"/>
    <w:rsid w:val="00B331C9"/>
    <w:rsid w:val="00B3511D"/>
    <w:rsid w:val="00BB79AB"/>
    <w:rsid w:val="00BE0055"/>
    <w:rsid w:val="00C40E96"/>
    <w:rsid w:val="00D04E5B"/>
    <w:rsid w:val="00D87E4B"/>
    <w:rsid w:val="00DF7A7C"/>
    <w:rsid w:val="00E56390"/>
    <w:rsid w:val="00E63F55"/>
    <w:rsid w:val="00ED638D"/>
    <w:rsid w:val="00F56EE5"/>
    <w:rsid w:val="00F70A5B"/>
    <w:rsid w:val="00FC682F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2</cp:revision>
  <dcterms:created xsi:type="dcterms:W3CDTF">2020-08-24T10:48:00Z</dcterms:created>
  <dcterms:modified xsi:type="dcterms:W3CDTF">2020-08-24T10:48:00Z</dcterms:modified>
</cp:coreProperties>
</file>